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F44" w:rsidRDefault="00E46F44" w:rsidP="00CB7A1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Российский Союз Кожевников и Обувщиков</w:t>
      </w:r>
    </w:p>
    <w:p w:rsidR="00E46F44" w:rsidRDefault="00E46F44" w:rsidP="00CB7A1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6F44" w:rsidRDefault="00E46F44" w:rsidP="00CB7A1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CB7A13" w:rsidRPr="00675052" w:rsidRDefault="00CB7A13" w:rsidP="00CB7A1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5052">
        <w:rPr>
          <w:rFonts w:ascii="Times New Roman" w:hAnsi="Times New Roman" w:cs="Times New Roman"/>
          <w:b/>
          <w:sz w:val="24"/>
          <w:szCs w:val="24"/>
        </w:rPr>
        <w:t xml:space="preserve">Меры поддержки </w:t>
      </w:r>
      <w:r w:rsidR="00675052">
        <w:rPr>
          <w:rFonts w:ascii="Times New Roman" w:hAnsi="Times New Roman" w:cs="Times New Roman"/>
          <w:b/>
          <w:sz w:val="24"/>
          <w:szCs w:val="24"/>
        </w:rPr>
        <w:t xml:space="preserve">легкой </w:t>
      </w:r>
      <w:r w:rsidRPr="00675052">
        <w:rPr>
          <w:rFonts w:ascii="Times New Roman" w:hAnsi="Times New Roman" w:cs="Times New Roman"/>
          <w:b/>
          <w:sz w:val="24"/>
          <w:szCs w:val="24"/>
        </w:rPr>
        <w:t xml:space="preserve"> промышленности</w:t>
      </w:r>
    </w:p>
    <w:p w:rsidR="00913BF9" w:rsidRPr="00675052" w:rsidRDefault="00CB7A13" w:rsidP="00CB7A1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5052">
        <w:rPr>
          <w:rFonts w:ascii="Times New Roman" w:hAnsi="Times New Roman" w:cs="Times New Roman"/>
          <w:b/>
          <w:sz w:val="24"/>
          <w:szCs w:val="24"/>
        </w:rPr>
        <w:t>в условиях присоединения России к ВТО</w:t>
      </w:r>
    </w:p>
    <w:p w:rsidR="00CB7A13" w:rsidRPr="00675052" w:rsidRDefault="00CB7A13" w:rsidP="00CB7A1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7"/>
        <w:gridCol w:w="2957"/>
        <w:gridCol w:w="2957"/>
        <w:gridCol w:w="2957"/>
        <w:gridCol w:w="3873"/>
      </w:tblGrid>
      <w:tr w:rsidR="00CB7A13" w:rsidTr="003C1730">
        <w:tc>
          <w:tcPr>
            <w:tcW w:w="2957" w:type="dxa"/>
          </w:tcPr>
          <w:p w:rsidR="00CB7A13" w:rsidRDefault="00CB7A13" w:rsidP="00CB7A1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</w:t>
            </w:r>
          </w:p>
        </w:tc>
        <w:tc>
          <w:tcPr>
            <w:tcW w:w="2957" w:type="dxa"/>
          </w:tcPr>
          <w:p w:rsidR="00CB7A13" w:rsidRDefault="00CB7A13" w:rsidP="00CB7A1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2957" w:type="dxa"/>
          </w:tcPr>
          <w:p w:rsidR="00CB7A13" w:rsidRDefault="00CB7A13" w:rsidP="00CB7A1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</w:t>
            </w:r>
          </w:p>
        </w:tc>
        <w:tc>
          <w:tcPr>
            <w:tcW w:w="2957" w:type="dxa"/>
          </w:tcPr>
          <w:p w:rsidR="00CB7A13" w:rsidRDefault="00CB7A13" w:rsidP="00CB7A1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Необходимые нормати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но-правовые акты</w:t>
            </w:r>
          </w:p>
        </w:tc>
        <w:tc>
          <w:tcPr>
            <w:tcW w:w="3873" w:type="dxa"/>
          </w:tcPr>
          <w:p w:rsidR="00CB7A13" w:rsidRDefault="00CB7A13" w:rsidP="00CB7A1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Экономическое обоснование меры</w:t>
            </w:r>
          </w:p>
        </w:tc>
      </w:tr>
      <w:tr w:rsidR="00CB7A13" w:rsidTr="003C1730">
        <w:tc>
          <w:tcPr>
            <w:tcW w:w="15701" w:type="dxa"/>
            <w:gridSpan w:val="5"/>
          </w:tcPr>
          <w:p w:rsidR="00CB7A13" w:rsidRPr="00805994" w:rsidRDefault="00687CF3" w:rsidP="0080599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99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8059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805994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="00CB7A13" w:rsidRPr="00805994">
              <w:rPr>
                <w:rFonts w:ascii="Times New Roman" w:hAnsi="Times New Roman" w:cs="Times New Roman"/>
                <w:b/>
                <w:sz w:val="24"/>
                <w:szCs w:val="24"/>
              </w:rPr>
              <w:t>еры поддержки</w:t>
            </w:r>
            <w:r w:rsidR="008059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B7A13" w:rsidRPr="00805994">
              <w:rPr>
                <w:rFonts w:ascii="Times New Roman" w:hAnsi="Times New Roman" w:cs="Times New Roman"/>
                <w:b/>
                <w:sz w:val="24"/>
                <w:szCs w:val="24"/>
              </w:rPr>
              <w:t>кожевенно-обувной отрасли</w:t>
            </w:r>
            <w:r w:rsidR="008059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CB7A13" w:rsidTr="003C1730">
        <w:tc>
          <w:tcPr>
            <w:tcW w:w="15701" w:type="dxa"/>
            <w:gridSpan w:val="5"/>
          </w:tcPr>
          <w:p w:rsidR="00CB7A13" w:rsidRPr="008E6E55" w:rsidRDefault="008E6E55" w:rsidP="008E6E55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CB7A13" w:rsidRPr="008E6E55">
              <w:rPr>
                <w:rFonts w:ascii="Times New Roman" w:hAnsi="Times New Roman" w:cs="Times New Roman"/>
                <w:sz w:val="24"/>
                <w:szCs w:val="24"/>
              </w:rPr>
              <w:t>Таможенно-тарифная политика</w:t>
            </w:r>
          </w:p>
        </w:tc>
      </w:tr>
      <w:tr w:rsidR="00CB7A13" w:rsidTr="003C1730">
        <w:tc>
          <w:tcPr>
            <w:tcW w:w="2957" w:type="dxa"/>
          </w:tcPr>
          <w:p w:rsidR="00CB7A13" w:rsidRPr="008E6E55" w:rsidRDefault="008E6E55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1.1. </w:t>
            </w:r>
            <w:r w:rsidR="00CB7A13" w:rsidRPr="008E6E55">
              <w:rPr>
                <w:rFonts w:ascii="Times New Roman" w:hAnsi="Times New Roman" w:cs="Times New Roman"/>
                <w:sz w:val="24"/>
                <w:szCs w:val="24"/>
              </w:rPr>
              <w:t>Сохранение экспор</w:t>
            </w:r>
            <w:r w:rsidR="00CB7A13" w:rsidRPr="008E6E5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CB7A13" w:rsidRPr="008E6E55">
              <w:rPr>
                <w:rFonts w:ascii="Times New Roman" w:hAnsi="Times New Roman" w:cs="Times New Roman"/>
                <w:sz w:val="24"/>
                <w:szCs w:val="24"/>
              </w:rPr>
              <w:t>ных пошлин на сырые шкуры  (коды ТН ВЭД 4101, 4102, 4103) на уровне действующей п</w:t>
            </w:r>
            <w:r w:rsidR="00CB7A13" w:rsidRPr="008E6E5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B7A13" w:rsidRPr="008E6E55">
              <w:rPr>
                <w:rFonts w:ascii="Times New Roman" w:hAnsi="Times New Roman" w:cs="Times New Roman"/>
                <w:sz w:val="24"/>
                <w:szCs w:val="24"/>
              </w:rPr>
              <w:t>шлины – 500 евро за то</w:t>
            </w:r>
            <w:r w:rsidR="00CB7A13" w:rsidRPr="008E6E5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CB7A13" w:rsidRPr="008E6E55">
              <w:rPr>
                <w:rFonts w:ascii="Times New Roman" w:hAnsi="Times New Roman" w:cs="Times New Roman"/>
                <w:sz w:val="24"/>
                <w:szCs w:val="24"/>
              </w:rPr>
              <w:t>ну</w:t>
            </w:r>
          </w:p>
        </w:tc>
        <w:tc>
          <w:tcPr>
            <w:tcW w:w="2957" w:type="dxa"/>
          </w:tcPr>
          <w:p w:rsidR="00CB7A13" w:rsidRDefault="00CB7A13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ратификации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глашения по ВТО, пост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янно</w:t>
            </w:r>
          </w:p>
        </w:tc>
        <w:tc>
          <w:tcPr>
            <w:tcW w:w="2957" w:type="dxa"/>
          </w:tcPr>
          <w:p w:rsidR="00CB7A13" w:rsidRDefault="00CB7A13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Сохранение объемов производства кож на уровне 2200 млн. кв.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дм</w:t>
            </w:r>
            <w:proofErr w:type="spellEnd"/>
            <w:r w:rsidR="001509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C640F" w:rsidRDefault="003C640F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7A13" w:rsidRDefault="00CB7A13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="0015097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охранение рабочих мест (около 100 тыс. чел. с малыми предприятиями) в малых и моногородах</w:t>
            </w:r>
            <w:r w:rsidR="001509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C640F" w:rsidRDefault="003C640F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7A13" w:rsidRDefault="00CB7A13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 w:rsidR="0015097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жегодные поступл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ния в бюджеты всех уро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ней налогов в сумме до 3 млрд. руб.</w:t>
            </w:r>
          </w:p>
        </w:tc>
        <w:tc>
          <w:tcPr>
            <w:tcW w:w="2957" w:type="dxa"/>
          </w:tcPr>
          <w:p w:rsidR="00E7749D" w:rsidRDefault="00CB7A13" w:rsidP="00E774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Сохранить действие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становления Правител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ства РФ от </w:t>
            </w:r>
            <w:r w:rsidR="00E7749D">
              <w:rPr>
                <w:rFonts w:ascii="Times New Roman" w:hAnsi="Times New Roman" w:cs="Times New Roman"/>
                <w:sz w:val="24"/>
                <w:szCs w:val="24"/>
              </w:rPr>
              <w:t>23.12.2006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B7A13" w:rsidRDefault="00CB7A13" w:rsidP="00E774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E7749D">
              <w:rPr>
                <w:rFonts w:ascii="Times New Roman" w:hAnsi="Times New Roman" w:cs="Times New Roman"/>
                <w:sz w:val="24"/>
                <w:szCs w:val="24"/>
              </w:rPr>
              <w:t>795 (редакция от 16.06.2010)</w:t>
            </w:r>
          </w:p>
        </w:tc>
        <w:tc>
          <w:tcPr>
            <w:tcW w:w="3873" w:type="dxa"/>
          </w:tcPr>
          <w:p w:rsidR="00CB7A13" w:rsidRDefault="008E6E55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="00CB7A13">
              <w:rPr>
                <w:rFonts w:ascii="Times New Roman" w:hAnsi="Times New Roman" w:cs="Times New Roman"/>
                <w:sz w:val="24"/>
                <w:szCs w:val="24"/>
              </w:rPr>
              <w:t>Российская кожевенно-обувная отрасль после введения защитной пошлины 500 евро за тонну на в</w:t>
            </w:r>
            <w:r w:rsidR="00CB7A1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CB7A13">
              <w:rPr>
                <w:rFonts w:ascii="Times New Roman" w:hAnsi="Times New Roman" w:cs="Times New Roman"/>
                <w:sz w:val="24"/>
                <w:szCs w:val="24"/>
              </w:rPr>
              <w:t>воз сырьевых ресурсов (в 2001 г.) является одной из динамично ра</w:t>
            </w:r>
            <w:r w:rsidR="00CB7A1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CB7A13">
              <w:rPr>
                <w:rFonts w:ascii="Times New Roman" w:hAnsi="Times New Roman" w:cs="Times New Roman"/>
                <w:sz w:val="24"/>
                <w:szCs w:val="24"/>
              </w:rPr>
              <w:t>вивающихся отраслей. До 2010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ежегодный рост производства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ставлял более 15%, экспорт гот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вой кожи </w:t>
            </w:r>
            <w:r w:rsidR="00E7749D">
              <w:rPr>
                <w:rFonts w:ascii="Times New Roman" w:hAnsi="Times New Roman" w:cs="Times New Roman"/>
                <w:sz w:val="24"/>
                <w:szCs w:val="24"/>
              </w:rPr>
              <w:t>в 2011 г. достиг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30%. Однако </w:t>
            </w:r>
            <w:r w:rsidR="00E7749D">
              <w:rPr>
                <w:rFonts w:ascii="Times New Roman" w:hAnsi="Times New Roman" w:cs="Times New Roman"/>
                <w:sz w:val="24"/>
                <w:szCs w:val="24"/>
              </w:rPr>
              <w:t>дальнейшее развитие о</w:t>
            </w:r>
            <w:r w:rsidR="00E7749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E7749D">
              <w:rPr>
                <w:rFonts w:ascii="Times New Roman" w:hAnsi="Times New Roman" w:cs="Times New Roman"/>
                <w:sz w:val="24"/>
                <w:szCs w:val="24"/>
              </w:rPr>
              <w:t>расли и приток инвестиций  сде</w:t>
            </w:r>
            <w:r w:rsidR="00E7749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E7749D">
              <w:rPr>
                <w:rFonts w:ascii="Times New Roman" w:hAnsi="Times New Roman" w:cs="Times New Roman"/>
                <w:sz w:val="24"/>
                <w:szCs w:val="24"/>
              </w:rPr>
              <w:t>живает рост дефицита сырья, об</w:t>
            </w:r>
            <w:r w:rsidR="00E7749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7749D">
              <w:rPr>
                <w:rFonts w:ascii="Times New Roman" w:hAnsi="Times New Roman" w:cs="Times New Roman"/>
                <w:sz w:val="24"/>
                <w:szCs w:val="24"/>
              </w:rPr>
              <w:t xml:space="preserve">словленный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ежегодны</w:t>
            </w:r>
            <w:r w:rsidR="00E7749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снижен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 поголовья скота</w:t>
            </w:r>
            <w:r w:rsidR="00E774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Мощности</w:t>
            </w:r>
            <w:r w:rsidR="00E7749D">
              <w:rPr>
                <w:rFonts w:ascii="Times New Roman" w:hAnsi="Times New Roman" w:cs="Times New Roman"/>
                <w:sz w:val="24"/>
                <w:szCs w:val="24"/>
              </w:rPr>
              <w:t xml:space="preserve"> в связи с дефицитом сырья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загруж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 только на 63%.</w:t>
            </w:r>
          </w:p>
          <w:p w:rsidR="008E6E55" w:rsidRDefault="008E6E55" w:rsidP="00A74F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Снижение </w:t>
            </w:r>
            <w:r w:rsidR="00E7749D">
              <w:rPr>
                <w:rFonts w:ascii="Times New Roman" w:hAnsi="Times New Roman" w:cs="Times New Roman"/>
                <w:sz w:val="24"/>
                <w:szCs w:val="24"/>
              </w:rPr>
              <w:t xml:space="preserve">по условиям ВТО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2,5 раза </w:t>
            </w:r>
            <w:r w:rsidR="00E7749D">
              <w:rPr>
                <w:rFonts w:ascii="Times New Roman" w:hAnsi="Times New Roman" w:cs="Times New Roman"/>
                <w:sz w:val="24"/>
                <w:szCs w:val="24"/>
              </w:rPr>
              <w:t xml:space="preserve">экспортных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пошлин на сыр</w:t>
            </w:r>
            <w:r w:rsidR="00E7749D">
              <w:rPr>
                <w:rFonts w:ascii="Times New Roman" w:hAnsi="Times New Roman" w:cs="Times New Roman"/>
                <w:sz w:val="24"/>
                <w:szCs w:val="24"/>
              </w:rPr>
              <w:t xml:space="preserve">ые шкуры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приведет к масс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вому вывозу </w:t>
            </w:r>
            <w:r w:rsidR="00E7749D">
              <w:rPr>
                <w:rFonts w:ascii="Times New Roman" w:hAnsi="Times New Roman" w:cs="Times New Roman"/>
                <w:sz w:val="24"/>
                <w:szCs w:val="24"/>
              </w:rPr>
              <w:t xml:space="preserve">сырья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пределы страны</w:t>
            </w:r>
            <w:r w:rsidR="00A74F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прогнозам, экспорт </w:t>
            </w:r>
            <w:r w:rsidR="00A74FA9">
              <w:rPr>
                <w:rFonts w:ascii="Times New Roman" w:hAnsi="Times New Roman" w:cs="Times New Roman"/>
                <w:sz w:val="24"/>
                <w:szCs w:val="24"/>
              </w:rPr>
              <w:t xml:space="preserve">кожсырья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увеличится в 90 раз, объем </w:t>
            </w:r>
            <w:r w:rsidR="00A74FA9"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снизится в 3,7-4 раза</w:t>
            </w:r>
            <w:r w:rsidR="00A74FA9">
              <w:rPr>
                <w:rFonts w:ascii="Times New Roman" w:hAnsi="Times New Roman" w:cs="Times New Roman"/>
                <w:sz w:val="24"/>
                <w:szCs w:val="24"/>
              </w:rPr>
              <w:t>, что приведет к сниж</w:t>
            </w:r>
            <w:r w:rsidR="00A74FA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A74F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нию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алоговы</w:t>
            </w:r>
            <w:r w:rsidR="00A74FA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поступлени</w:t>
            </w:r>
            <w:r w:rsidR="00A74FA9">
              <w:rPr>
                <w:rFonts w:ascii="Times New Roman" w:hAnsi="Times New Roman" w:cs="Times New Roman"/>
                <w:sz w:val="24"/>
                <w:szCs w:val="24"/>
              </w:rPr>
              <w:t>й всех уровней  в 14 раз.</w:t>
            </w:r>
          </w:p>
          <w:p w:rsidR="00A74FA9" w:rsidRDefault="00A74FA9" w:rsidP="00A74F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971" w:rsidTr="003C1730">
        <w:tc>
          <w:tcPr>
            <w:tcW w:w="2957" w:type="dxa"/>
          </w:tcPr>
          <w:p w:rsidR="00150971" w:rsidRDefault="00150971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 Увеличение экспор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ных пошлин на кожеве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ный полуфабрикат до 10%, но не менее 450 евро за тонну</w:t>
            </w:r>
          </w:p>
        </w:tc>
        <w:tc>
          <w:tcPr>
            <w:tcW w:w="2957" w:type="dxa"/>
          </w:tcPr>
          <w:p w:rsidR="00150971" w:rsidRPr="00150971" w:rsidRDefault="00150971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кв. 2012 г., постоянно</w:t>
            </w:r>
          </w:p>
        </w:tc>
        <w:tc>
          <w:tcPr>
            <w:tcW w:w="2957" w:type="dxa"/>
          </w:tcPr>
          <w:p w:rsidR="00150971" w:rsidRDefault="00150971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Увеличение объемов производства готовой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 на 500 млн. кв.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дм</w:t>
            </w:r>
            <w:proofErr w:type="spellEnd"/>
            <w:r w:rsidR="00A74FA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благодаря переработке полуфабриката до готовой кожи.</w:t>
            </w:r>
          </w:p>
          <w:p w:rsidR="003C640F" w:rsidRDefault="003C640F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971" w:rsidRDefault="00150971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Увеличение количества рабочих мест на 5 тыс. чел.</w:t>
            </w:r>
          </w:p>
          <w:p w:rsidR="003C640F" w:rsidRDefault="003C640F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971" w:rsidRDefault="00150971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в) Увеличение объемов экспорта готовой кожи в 2 раза (с 600 млн. кв.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1,15 млрд. кв.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150971" w:rsidRDefault="00150971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Увеличение поступл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ний в бюджеты всех уровней на 520 млн. руб.</w:t>
            </w:r>
          </w:p>
        </w:tc>
        <w:tc>
          <w:tcPr>
            <w:tcW w:w="2957" w:type="dxa"/>
          </w:tcPr>
          <w:p w:rsidR="00150971" w:rsidRDefault="00150971" w:rsidP="00A74F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Принять Постановление Правительства РФ «Об увеличении экспортных пошлин на кожевенный полуфабрикат (коды ТН ВЭД 4104 11, 4104 19) до 10%, но не менее 450 евро за тонну</w:t>
            </w:r>
            <w:r w:rsidR="00A74FA9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3873" w:type="dxa"/>
          </w:tcPr>
          <w:p w:rsidR="00150971" w:rsidRDefault="003C1730" w:rsidP="006273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Ежегодный вывоз полуфабриката сырьевыми компаниями (до 30 тыс. тонн или третьей части сырь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вой базы) лишает кожевенные предприятия возможности загру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 мощностей по полному циклу; увеличивает дефицит </w:t>
            </w:r>
            <w:r w:rsidR="00A74FA9">
              <w:rPr>
                <w:rFonts w:ascii="Times New Roman" w:hAnsi="Times New Roman" w:cs="Times New Roman"/>
                <w:sz w:val="24"/>
                <w:szCs w:val="24"/>
              </w:rPr>
              <w:t>высококач</w:t>
            </w:r>
            <w:r w:rsidR="00A74FA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A74FA9">
              <w:rPr>
                <w:rFonts w:ascii="Times New Roman" w:hAnsi="Times New Roman" w:cs="Times New Roman"/>
                <w:sz w:val="24"/>
                <w:szCs w:val="24"/>
              </w:rPr>
              <w:t xml:space="preserve">ственного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сырья и, как следствие, </w:t>
            </w:r>
            <w:r w:rsidR="00A74FA9">
              <w:rPr>
                <w:rFonts w:ascii="Times New Roman" w:hAnsi="Times New Roman" w:cs="Times New Roman"/>
                <w:sz w:val="24"/>
                <w:szCs w:val="24"/>
              </w:rPr>
              <w:t xml:space="preserve">растут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цены на сырые шкуры и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луфабрикат внутри страны</w:t>
            </w:r>
            <w:r w:rsidR="00A74FA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="00CE6CEE">
              <w:rPr>
                <w:rFonts w:ascii="Times New Roman" w:hAnsi="Times New Roman" w:cs="Times New Roman"/>
                <w:sz w:val="24"/>
                <w:szCs w:val="24"/>
              </w:rPr>
              <w:t>Бол</w:t>
            </w:r>
            <w:r w:rsidR="00CE6CE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CE6CEE">
              <w:rPr>
                <w:rFonts w:ascii="Times New Roman" w:hAnsi="Times New Roman" w:cs="Times New Roman"/>
                <w:sz w:val="24"/>
                <w:szCs w:val="24"/>
              </w:rPr>
              <w:t>шой  объем  э</w:t>
            </w:r>
            <w:r w:rsidR="00A74FA9">
              <w:rPr>
                <w:rFonts w:ascii="Times New Roman" w:hAnsi="Times New Roman" w:cs="Times New Roman"/>
                <w:sz w:val="24"/>
                <w:szCs w:val="24"/>
              </w:rPr>
              <w:t>кспорт</w:t>
            </w:r>
            <w:r w:rsidR="00CE6CE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74FA9">
              <w:rPr>
                <w:rFonts w:ascii="Times New Roman" w:hAnsi="Times New Roman" w:cs="Times New Roman"/>
                <w:sz w:val="24"/>
                <w:szCs w:val="24"/>
              </w:rPr>
              <w:t xml:space="preserve"> полуфабр</w:t>
            </w:r>
            <w:r w:rsidR="00A74FA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A74FA9">
              <w:rPr>
                <w:rFonts w:ascii="Times New Roman" w:hAnsi="Times New Roman" w:cs="Times New Roman"/>
                <w:sz w:val="24"/>
                <w:szCs w:val="24"/>
              </w:rPr>
              <w:t xml:space="preserve">ката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лишает работы около 5 тыс. рабочих (согласно расчетам, для обработки единицы кожсырья до полуфабриката </w:t>
            </w:r>
            <w:r w:rsidR="00785B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 1 чел., а до готовой кожи – 6 чел.); </w:t>
            </w:r>
            <w:r w:rsidR="00785B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приятия,</w:t>
            </w:r>
            <w:r w:rsidR="00CE6CEE">
              <w:rPr>
                <w:rFonts w:ascii="Times New Roman" w:hAnsi="Times New Roman" w:cs="Times New Roman"/>
                <w:sz w:val="24"/>
                <w:szCs w:val="24"/>
              </w:rPr>
              <w:t xml:space="preserve"> выпускающие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только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луфабрикат, имеют низкую доб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вочную стоимость и не имеют средств на модернизацию</w:t>
            </w:r>
            <w:r w:rsidR="0062739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техп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ревооружение</w:t>
            </w:r>
            <w:proofErr w:type="spellEnd"/>
            <w:r w:rsidR="00627394">
              <w:rPr>
                <w:rFonts w:ascii="Times New Roman" w:hAnsi="Times New Roman" w:cs="Times New Roman"/>
                <w:sz w:val="24"/>
                <w:szCs w:val="24"/>
              </w:rPr>
              <w:t>, решение экологич</w:t>
            </w:r>
            <w:r w:rsidR="0062739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627394">
              <w:rPr>
                <w:rFonts w:ascii="Times New Roman" w:hAnsi="Times New Roman" w:cs="Times New Roman"/>
                <w:sz w:val="24"/>
                <w:szCs w:val="24"/>
              </w:rPr>
              <w:t xml:space="preserve">ских проблем, </w:t>
            </w:r>
            <w:r w:rsidR="00CE6C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7394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5B05">
              <w:rPr>
                <w:rFonts w:ascii="Times New Roman" w:hAnsi="Times New Roman" w:cs="Times New Roman"/>
                <w:sz w:val="24"/>
                <w:szCs w:val="24"/>
              </w:rPr>
              <w:t xml:space="preserve"> Ро</w:t>
            </w:r>
            <w:r w:rsidR="00785B0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85B05">
              <w:rPr>
                <w:rFonts w:ascii="Times New Roman" w:hAnsi="Times New Roman" w:cs="Times New Roman"/>
                <w:sz w:val="24"/>
                <w:szCs w:val="24"/>
              </w:rPr>
              <w:t>сия  превращается в государство «грязных технологий».</w:t>
            </w:r>
            <w:proofErr w:type="gramEnd"/>
          </w:p>
          <w:p w:rsidR="00CE6CEE" w:rsidRDefault="00CE6CEE" w:rsidP="006273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6CEE" w:rsidRDefault="00CE6CEE" w:rsidP="006273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971" w:rsidTr="003C1730">
        <w:tc>
          <w:tcPr>
            <w:tcW w:w="2957" w:type="dxa"/>
          </w:tcPr>
          <w:p w:rsidR="00150971" w:rsidRDefault="003C640F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 Проведение расслед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вания роста импорта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 и введения защитных импортных пошлин на все виды обуви: коды ТН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ВЭД 6401, 6402, 6404 – 15%  + 0,7 евро за пару, коды ТН ВЭД 6403, 6405 – 15% + 1,4 евро за пару.</w:t>
            </w:r>
          </w:p>
        </w:tc>
        <w:tc>
          <w:tcPr>
            <w:tcW w:w="2957" w:type="dxa"/>
          </w:tcPr>
          <w:p w:rsidR="00150971" w:rsidRPr="003C640F" w:rsidRDefault="003C640F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</w:t>
            </w:r>
            <w:r w:rsidRPr="003C64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полугодие 2012 г., ср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 на 5 лет</w:t>
            </w:r>
          </w:p>
        </w:tc>
        <w:tc>
          <w:tcPr>
            <w:tcW w:w="2957" w:type="dxa"/>
          </w:tcPr>
          <w:p w:rsidR="00150971" w:rsidRDefault="003C640F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С 2</w:t>
            </w:r>
            <w:r w:rsidR="006273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 г. увеличение объемов производства обуви в 2 раза:</w:t>
            </w:r>
          </w:p>
          <w:p w:rsidR="003C640F" w:rsidRDefault="003C640F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2013 г. – в 1,3 раза;</w:t>
            </w:r>
          </w:p>
          <w:p w:rsidR="003C640F" w:rsidRDefault="003C640F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2014 г. – в 1,3 раза;</w:t>
            </w:r>
          </w:p>
          <w:p w:rsidR="003C640F" w:rsidRDefault="003C640F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2015 г. – в 1,4 раза.</w:t>
            </w:r>
          </w:p>
          <w:p w:rsidR="003C640F" w:rsidRDefault="003C640F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40F" w:rsidRDefault="003C640F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Увеличение поступл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ний в бюджет от там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женных пошлин и НДС на 700 млн. долл. или в 1,5 раза.</w:t>
            </w:r>
          </w:p>
        </w:tc>
        <w:tc>
          <w:tcPr>
            <w:tcW w:w="2957" w:type="dxa"/>
          </w:tcPr>
          <w:p w:rsidR="00150971" w:rsidRDefault="003C640F" w:rsidP="006273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Решение Комиссии Там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женного союза о введении импортных</w:t>
            </w:r>
            <w:r w:rsidR="00627394">
              <w:rPr>
                <w:rFonts w:ascii="Times New Roman" w:hAnsi="Times New Roman" w:cs="Times New Roman"/>
                <w:sz w:val="24"/>
                <w:szCs w:val="24"/>
              </w:rPr>
              <w:t xml:space="preserve"> защитных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пошлин на все виды обуви на уровне</w:t>
            </w:r>
            <w:r w:rsidR="00627394">
              <w:rPr>
                <w:rFonts w:ascii="Times New Roman" w:hAnsi="Times New Roman" w:cs="Times New Roman"/>
                <w:sz w:val="24"/>
                <w:szCs w:val="24"/>
              </w:rPr>
              <w:t xml:space="preserve">: коды ТН ВЭД </w:t>
            </w:r>
            <w:r w:rsidR="006273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6401, 6402, 6404 – 15%  + 0,7 евро за пару, коды ТН ВЭД 6403, 6405 – 15% + 1,4 евро за пару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73" w:type="dxa"/>
          </w:tcPr>
          <w:p w:rsidR="003C640F" w:rsidRDefault="003C640F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Низкие таможенные пошлины (средневзвешенные – 1,</w:t>
            </w:r>
            <w:r w:rsidR="00785B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евро за пару) способствуют росту объемов импорта всех видов обуви. Сре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 контрактные цены 1 пары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 не превышают 11 долл. за пару или 330 руб. за пару, в то время как стоимость обуви от производит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лей </w:t>
            </w:r>
            <w:r w:rsidR="00627394">
              <w:rPr>
                <w:rFonts w:ascii="Times New Roman" w:hAnsi="Times New Roman" w:cs="Times New Roman"/>
                <w:sz w:val="24"/>
                <w:szCs w:val="24"/>
              </w:rPr>
              <w:t xml:space="preserve">достигает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600 руб. за пару. Прибыль импортеров на 1 паре обуви составляет 100% и выше, производителей – не </w:t>
            </w:r>
            <w:r w:rsidR="00785B05">
              <w:rPr>
                <w:rFonts w:ascii="Times New Roman" w:hAnsi="Times New Roman" w:cs="Times New Roman"/>
                <w:sz w:val="24"/>
                <w:szCs w:val="24"/>
              </w:rPr>
              <w:t>выше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10%.</w:t>
            </w:r>
            <w:r w:rsidR="00627394">
              <w:rPr>
                <w:rFonts w:ascii="Times New Roman" w:hAnsi="Times New Roman" w:cs="Times New Roman"/>
                <w:sz w:val="24"/>
                <w:szCs w:val="24"/>
              </w:rPr>
              <w:t xml:space="preserve"> Неравные конкурентные условия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условиях быстро растущего рынка обуви в России</w:t>
            </w:r>
            <w:r w:rsidR="00627394">
              <w:rPr>
                <w:rFonts w:ascii="Times New Roman" w:hAnsi="Times New Roman" w:cs="Times New Roman"/>
                <w:sz w:val="24"/>
                <w:szCs w:val="24"/>
              </w:rPr>
              <w:t xml:space="preserve"> делают обувное производство </w:t>
            </w:r>
            <w:proofErr w:type="spellStart"/>
            <w:r w:rsidR="00627394">
              <w:rPr>
                <w:rFonts w:ascii="Times New Roman" w:hAnsi="Times New Roman" w:cs="Times New Roman"/>
                <w:sz w:val="24"/>
                <w:szCs w:val="24"/>
              </w:rPr>
              <w:t>инвестиционно</w:t>
            </w:r>
            <w:proofErr w:type="spellEnd"/>
            <w:r w:rsidR="00627394">
              <w:rPr>
                <w:rFonts w:ascii="Times New Roman" w:hAnsi="Times New Roman" w:cs="Times New Roman"/>
                <w:sz w:val="24"/>
                <w:szCs w:val="24"/>
              </w:rPr>
              <w:t xml:space="preserve">  не  привлекательным</w:t>
            </w:r>
            <w:r w:rsidR="00CE6CEE">
              <w:rPr>
                <w:rFonts w:ascii="Times New Roman" w:hAnsi="Times New Roman" w:cs="Times New Roman"/>
                <w:sz w:val="24"/>
                <w:szCs w:val="24"/>
              </w:rPr>
              <w:t xml:space="preserve"> (инвестируют в производство с большой осторо</w:t>
            </w:r>
            <w:r w:rsidR="00CE6CEE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="00CE6CEE">
              <w:rPr>
                <w:rFonts w:ascii="Times New Roman" w:hAnsi="Times New Roman" w:cs="Times New Roman"/>
                <w:sz w:val="24"/>
                <w:szCs w:val="24"/>
              </w:rPr>
              <w:t xml:space="preserve">ностью  только действующие </w:t>
            </w:r>
            <w:r w:rsidR="00785B0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E6CE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E6CE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CE6CEE">
              <w:rPr>
                <w:rFonts w:ascii="Times New Roman" w:hAnsi="Times New Roman" w:cs="Times New Roman"/>
                <w:sz w:val="24"/>
                <w:szCs w:val="24"/>
              </w:rPr>
              <w:t>роки</w:t>
            </w:r>
            <w:r w:rsidR="00785B0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CE6CE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62739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522585">
              <w:rPr>
                <w:rFonts w:ascii="Times New Roman" w:hAnsi="Times New Roman" w:cs="Times New Roman"/>
                <w:sz w:val="24"/>
                <w:szCs w:val="24"/>
              </w:rPr>
              <w:t xml:space="preserve">Ежегодный рост объемов производства 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превышает и 5%, в то время как объем импорта еж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годно увеличивается </w:t>
            </w:r>
            <w:r w:rsidR="00522585">
              <w:rPr>
                <w:rFonts w:ascii="Times New Roman" w:hAnsi="Times New Roman" w:cs="Times New Roman"/>
                <w:sz w:val="24"/>
                <w:szCs w:val="24"/>
              </w:rPr>
              <w:t>на 100-150%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E6CEE" w:rsidRDefault="00522585" w:rsidP="00CE6CE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Низкая доходность  производства из-за постоянно растущих затрат на фоне демпинговых цен импорта лишает отрасль</w:t>
            </w:r>
            <w:r w:rsidR="00CE6CEE">
              <w:rPr>
                <w:rFonts w:ascii="Times New Roman" w:hAnsi="Times New Roman" w:cs="Times New Roman"/>
                <w:sz w:val="24"/>
                <w:szCs w:val="24"/>
              </w:rPr>
              <w:t xml:space="preserve"> возможности ув</w:t>
            </w:r>
            <w:r w:rsidR="00CE6CE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CE6CEE">
              <w:rPr>
                <w:rFonts w:ascii="Times New Roman" w:hAnsi="Times New Roman" w:cs="Times New Roman"/>
                <w:sz w:val="24"/>
                <w:szCs w:val="24"/>
              </w:rPr>
              <w:t>личения заработной платы (сре</w:t>
            </w:r>
            <w:r w:rsidR="00CE6CE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CE6CEE">
              <w:rPr>
                <w:rFonts w:ascii="Times New Roman" w:hAnsi="Times New Roman" w:cs="Times New Roman"/>
                <w:sz w:val="24"/>
                <w:szCs w:val="24"/>
              </w:rPr>
              <w:t xml:space="preserve">няя заработная плата по отрасли в 2 раза ниже зарплат по российской промышленности в целом).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Это приводит к </w:t>
            </w:r>
            <w:r w:rsidR="00785B05">
              <w:rPr>
                <w:rFonts w:ascii="Times New Roman" w:hAnsi="Times New Roman" w:cs="Times New Roman"/>
                <w:sz w:val="24"/>
                <w:szCs w:val="24"/>
              </w:rPr>
              <w:t xml:space="preserve">оттоку рабочей силы, </w:t>
            </w:r>
            <w:r w:rsidR="00CE6CEE">
              <w:rPr>
                <w:rFonts w:ascii="Times New Roman" w:hAnsi="Times New Roman" w:cs="Times New Roman"/>
                <w:sz w:val="24"/>
                <w:szCs w:val="24"/>
              </w:rPr>
              <w:t>росту социальной напряженности в регионах.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C640F" w:rsidRDefault="00CE6CEE" w:rsidP="00CE6CE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Введение защитных импортных </w:t>
            </w:r>
            <w:r w:rsidR="003C640F">
              <w:rPr>
                <w:rFonts w:ascii="Times New Roman" w:hAnsi="Times New Roman" w:cs="Times New Roman"/>
                <w:sz w:val="24"/>
                <w:szCs w:val="24"/>
              </w:rPr>
              <w:t xml:space="preserve">пошлин (до  уровня </w:t>
            </w:r>
            <w:r w:rsidR="00522585">
              <w:rPr>
                <w:rFonts w:ascii="Times New Roman" w:hAnsi="Times New Roman" w:cs="Times New Roman"/>
                <w:sz w:val="24"/>
                <w:szCs w:val="24"/>
              </w:rPr>
              <w:t xml:space="preserve">пошлин </w:t>
            </w:r>
            <w:r w:rsidR="003C640F">
              <w:rPr>
                <w:rFonts w:ascii="Times New Roman" w:hAnsi="Times New Roman" w:cs="Times New Roman"/>
                <w:sz w:val="24"/>
                <w:szCs w:val="24"/>
              </w:rPr>
              <w:t>2005 г.) позволит сгладить неравную конкуренцию производства и и</w:t>
            </w:r>
            <w:r w:rsidR="003C640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3C640F">
              <w:rPr>
                <w:rFonts w:ascii="Times New Roman" w:hAnsi="Times New Roman" w:cs="Times New Roman"/>
                <w:sz w:val="24"/>
                <w:szCs w:val="24"/>
              </w:rPr>
              <w:t>порта</w:t>
            </w:r>
            <w:r w:rsidR="00522585">
              <w:rPr>
                <w:rFonts w:ascii="Times New Roman" w:hAnsi="Times New Roman" w:cs="Times New Roman"/>
                <w:sz w:val="24"/>
                <w:szCs w:val="24"/>
              </w:rPr>
              <w:t>, привлечь инвестиции, ув</w:t>
            </w:r>
            <w:r w:rsidR="0052258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5225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личить занятость в регионах, р</w:t>
            </w:r>
            <w:r w:rsidR="0052258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522585">
              <w:rPr>
                <w:rFonts w:ascii="Times New Roman" w:hAnsi="Times New Roman" w:cs="Times New Roman"/>
                <w:sz w:val="24"/>
                <w:szCs w:val="24"/>
              </w:rPr>
              <w:t>шать 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22585">
              <w:rPr>
                <w:rFonts w:ascii="Times New Roman" w:hAnsi="Times New Roman" w:cs="Times New Roman"/>
                <w:sz w:val="24"/>
                <w:szCs w:val="24"/>
              </w:rPr>
              <w:t xml:space="preserve">блемы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социальной </w:t>
            </w:r>
            <w:r w:rsidR="00522585">
              <w:rPr>
                <w:rFonts w:ascii="Times New Roman" w:hAnsi="Times New Roman" w:cs="Times New Roman"/>
                <w:sz w:val="24"/>
                <w:szCs w:val="24"/>
              </w:rPr>
              <w:t>защ</w:t>
            </w:r>
            <w:r w:rsidR="0052258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22585">
              <w:rPr>
                <w:rFonts w:ascii="Times New Roman" w:hAnsi="Times New Roman" w:cs="Times New Roman"/>
                <w:sz w:val="24"/>
                <w:szCs w:val="24"/>
              </w:rPr>
              <w:t>ты населения.</w:t>
            </w:r>
          </w:p>
        </w:tc>
      </w:tr>
      <w:tr w:rsidR="00687CF3" w:rsidTr="00687CF3">
        <w:tc>
          <w:tcPr>
            <w:tcW w:w="15701" w:type="dxa"/>
            <w:gridSpan w:val="5"/>
          </w:tcPr>
          <w:p w:rsidR="00687CF3" w:rsidRPr="00CE6CEE" w:rsidRDefault="00687CF3" w:rsidP="007B4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C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II</w:t>
            </w:r>
            <w:r w:rsidRPr="00CE6CEE">
              <w:rPr>
                <w:rFonts w:ascii="Times New Roman" w:hAnsi="Times New Roman" w:cs="Times New Roman"/>
                <w:b/>
                <w:sz w:val="24"/>
                <w:szCs w:val="24"/>
              </w:rPr>
              <w:t>. Общеотраслевые меры поддержки  легкой промышленности</w:t>
            </w:r>
          </w:p>
        </w:tc>
      </w:tr>
      <w:tr w:rsidR="00687CF3" w:rsidTr="003C1730">
        <w:tc>
          <w:tcPr>
            <w:tcW w:w="2957" w:type="dxa"/>
          </w:tcPr>
          <w:p w:rsidR="00687CF3" w:rsidRDefault="00687CF3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 Реализация мер по борьбе с контрабандой и контрафактом в части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здания механизма бе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условного уничтожения всей конфискованной продукции легкой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мышленности независимо от ее качества и прина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лежности.</w:t>
            </w:r>
          </w:p>
        </w:tc>
        <w:tc>
          <w:tcPr>
            <w:tcW w:w="2957" w:type="dxa"/>
          </w:tcPr>
          <w:p w:rsidR="00687CF3" w:rsidRPr="00687CF3" w:rsidRDefault="00687CF3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квартал 2012 г., пост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янно</w:t>
            </w:r>
          </w:p>
        </w:tc>
        <w:tc>
          <w:tcPr>
            <w:tcW w:w="2957" w:type="dxa"/>
          </w:tcPr>
          <w:p w:rsidR="00687CF3" w:rsidRDefault="00687CF3" w:rsidP="00785B0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Устранение вторичных рынков импортной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дукции легкой промы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ленности, реализующих товары по демпинговым ценам и снижающи</w:t>
            </w:r>
            <w:r w:rsidR="00785B0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куренцию производителей и добросовестных импо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теров.</w:t>
            </w:r>
          </w:p>
        </w:tc>
        <w:tc>
          <w:tcPr>
            <w:tcW w:w="2957" w:type="dxa"/>
          </w:tcPr>
          <w:p w:rsidR="00687CF3" w:rsidRDefault="00687CF3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 Принятие Постановл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ния Правительства РФ, утверждающе</w:t>
            </w:r>
            <w:r w:rsidR="00785B05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порядок уничтожения конфиск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ванной незаконной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дукции.</w:t>
            </w:r>
          </w:p>
          <w:p w:rsidR="00687CF3" w:rsidRDefault="00687CF3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7CF3" w:rsidRDefault="00687CF3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Внесение в Уголовный Кодекс изменений, уж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сточающих наказание за ввоз и реализацию 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трабандной и контр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фактной продукции.</w:t>
            </w:r>
          </w:p>
        </w:tc>
        <w:tc>
          <w:tcPr>
            <w:tcW w:w="3873" w:type="dxa"/>
          </w:tcPr>
          <w:p w:rsidR="00687CF3" w:rsidRDefault="00687CF3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различным оценкам, доля нез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конной продукции легкой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мышленности составляет от 30 до 40%, в рублевом эквиваленте 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 1 трлн. руб.</w:t>
            </w:r>
          </w:p>
          <w:p w:rsidR="00687CF3" w:rsidRDefault="00687CF3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Ужесточение наказания </w:t>
            </w:r>
            <w:r w:rsidR="003B726E">
              <w:rPr>
                <w:rFonts w:ascii="Times New Roman" w:hAnsi="Times New Roman" w:cs="Times New Roman"/>
                <w:sz w:val="24"/>
                <w:szCs w:val="24"/>
              </w:rPr>
              <w:t>и уничт</w:t>
            </w:r>
            <w:r w:rsidR="003B72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B726E">
              <w:rPr>
                <w:rFonts w:ascii="Times New Roman" w:hAnsi="Times New Roman" w:cs="Times New Roman"/>
                <w:sz w:val="24"/>
                <w:szCs w:val="24"/>
              </w:rPr>
              <w:t>жение продукции позволит сокр</w:t>
            </w:r>
            <w:r w:rsidR="003B72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B726E">
              <w:rPr>
                <w:rFonts w:ascii="Times New Roman" w:hAnsi="Times New Roman" w:cs="Times New Roman"/>
                <w:sz w:val="24"/>
                <w:szCs w:val="24"/>
              </w:rPr>
              <w:t>тить объемы реализации незако</w:t>
            </w:r>
            <w:r w:rsidR="003B726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3B726E">
              <w:rPr>
                <w:rFonts w:ascii="Times New Roman" w:hAnsi="Times New Roman" w:cs="Times New Roman"/>
                <w:sz w:val="24"/>
                <w:szCs w:val="24"/>
              </w:rPr>
              <w:t>ной продукции, сделать рынок т</w:t>
            </w:r>
            <w:r w:rsidR="003B72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B726E">
              <w:rPr>
                <w:rFonts w:ascii="Times New Roman" w:hAnsi="Times New Roman" w:cs="Times New Roman"/>
                <w:sz w:val="24"/>
                <w:szCs w:val="24"/>
              </w:rPr>
              <w:t>варов более прозрачным и равным в части конкуренции для законоп</w:t>
            </w:r>
            <w:r w:rsidR="003B72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B726E">
              <w:rPr>
                <w:rFonts w:ascii="Times New Roman" w:hAnsi="Times New Roman" w:cs="Times New Roman"/>
                <w:sz w:val="24"/>
                <w:szCs w:val="24"/>
              </w:rPr>
              <w:t>слушных производителей и импо</w:t>
            </w:r>
            <w:r w:rsidR="003B726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3B726E">
              <w:rPr>
                <w:rFonts w:ascii="Times New Roman" w:hAnsi="Times New Roman" w:cs="Times New Roman"/>
                <w:sz w:val="24"/>
                <w:szCs w:val="24"/>
              </w:rPr>
              <w:t>теров, увеличить производство т</w:t>
            </w:r>
            <w:r w:rsidR="003B72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B726E">
              <w:rPr>
                <w:rFonts w:ascii="Times New Roman" w:hAnsi="Times New Roman" w:cs="Times New Roman"/>
                <w:sz w:val="24"/>
                <w:szCs w:val="24"/>
              </w:rPr>
              <w:t>варов легкой промышленности и налоговые поступления.</w:t>
            </w:r>
          </w:p>
        </w:tc>
      </w:tr>
      <w:tr w:rsidR="003B726E" w:rsidTr="003C1730">
        <w:tc>
          <w:tcPr>
            <w:tcW w:w="2957" w:type="dxa"/>
          </w:tcPr>
          <w:p w:rsidR="003B726E" w:rsidRDefault="003B726E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 Расширение участия отечественных произв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дителей в выполнении Государственного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ронного заказа для МО, МВД, МЧС России в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сти:</w:t>
            </w:r>
          </w:p>
          <w:p w:rsidR="003B726E" w:rsidRDefault="003B726E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допуска к электронным торгам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Гособоронзак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только производителей, имеющих собственные мощности и мобилизац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онные мощности и планы;</w:t>
            </w:r>
          </w:p>
          <w:p w:rsidR="00785B05" w:rsidRDefault="00785B05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726E" w:rsidRDefault="00785B05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-и</w:t>
            </w:r>
            <w:r w:rsidR="003B726E">
              <w:rPr>
                <w:rFonts w:ascii="Times New Roman" w:hAnsi="Times New Roman" w:cs="Times New Roman"/>
                <w:sz w:val="24"/>
                <w:szCs w:val="24"/>
              </w:rPr>
              <w:t>спользования для пр</w:t>
            </w:r>
            <w:r w:rsidR="003B72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B72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изводства продукции </w:t>
            </w:r>
            <w:proofErr w:type="spellStart"/>
            <w:r w:rsidR="003B726E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="003B726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3B726E">
              <w:rPr>
                <w:rFonts w:ascii="Times New Roman" w:hAnsi="Times New Roman" w:cs="Times New Roman"/>
                <w:sz w:val="24"/>
                <w:szCs w:val="24"/>
              </w:rPr>
              <w:t>оборонзаказа</w:t>
            </w:r>
            <w:proofErr w:type="spellEnd"/>
            <w:r w:rsidR="003B726E">
              <w:rPr>
                <w:rFonts w:ascii="Times New Roman" w:hAnsi="Times New Roman" w:cs="Times New Roman"/>
                <w:sz w:val="24"/>
                <w:szCs w:val="24"/>
              </w:rPr>
              <w:t xml:space="preserve"> отечестве</w:t>
            </w:r>
            <w:r w:rsidR="003B726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3B726E">
              <w:rPr>
                <w:rFonts w:ascii="Times New Roman" w:hAnsi="Times New Roman" w:cs="Times New Roman"/>
                <w:sz w:val="24"/>
                <w:szCs w:val="24"/>
              </w:rPr>
              <w:t>ных комплектующих (ткани, кожу, 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B726E">
              <w:rPr>
                <w:rFonts w:ascii="Times New Roman" w:hAnsi="Times New Roman" w:cs="Times New Roman"/>
                <w:sz w:val="24"/>
                <w:szCs w:val="24"/>
              </w:rPr>
              <w:t>) от пр</w:t>
            </w:r>
            <w:r w:rsidR="003B72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B726E">
              <w:rPr>
                <w:rFonts w:ascii="Times New Roman" w:hAnsi="Times New Roman" w:cs="Times New Roman"/>
                <w:sz w:val="24"/>
                <w:szCs w:val="24"/>
              </w:rPr>
              <w:t>изводителей, имеющих мобилизационные мо</w:t>
            </w:r>
            <w:r w:rsidR="003B726E">
              <w:rPr>
                <w:rFonts w:ascii="Times New Roman" w:hAnsi="Times New Roman" w:cs="Times New Roman"/>
                <w:sz w:val="24"/>
                <w:szCs w:val="24"/>
              </w:rPr>
              <w:t>щ</w:t>
            </w:r>
            <w:r w:rsidR="003B726E">
              <w:rPr>
                <w:rFonts w:ascii="Times New Roman" w:hAnsi="Times New Roman" w:cs="Times New Roman"/>
                <w:sz w:val="24"/>
                <w:szCs w:val="24"/>
              </w:rPr>
              <w:t>ности;</w:t>
            </w:r>
            <w:proofErr w:type="gramEnd"/>
          </w:p>
          <w:p w:rsidR="00632323" w:rsidRDefault="00632323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726E" w:rsidRDefault="003B726E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увеличения сроков 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трактов по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Гособоронз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казу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вещевое имущ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ство с 1 года до 3 лет.</w:t>
            </w:r>
          </w:p>
        </w:tc>
        <w:tc>
          <w:tcPr>
            <w:tcW w:w="2957" w:type="dxa"/>
          </w:tcPr>
          <w:p w:rsidR="003B726E" w:rsidRPr="00687CF3" w:rsidRDefault="003B726E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полугодие 2012 г. и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лее постоянно</w:t>
            </w:r>
          </w:p>
        </w:tc>
        <w:tc>
          <w:tcPr>
            <w:tcW w:w="2957" w:type="dxa"/>
          </w:tcPr>
          <w:p w:rsidR="003B726E" w:rsidRDefault="003B726E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Увеличение загрузки предприятий легкой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мышленности на 15-20% или в рублевом эквив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ленте на 3-4 млрд. руб. в год.</w:t>
            </w:r>
          </w:p>
          <w:p w:rsidR="003B726E" w:rsidRDefault="003B726E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726E" w:rsidRDefault="003B726E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Дополнительные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ступления налогов в бюджеты всех уровней свыше 1,2 млрд. руб.</w:t>
            </w:r>
          </w:p>
          <w:p w:rsidR="003B726E" w:rsidRDefault="003B726E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726E" w:rsidRDefault="003B726E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Сохранение численн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работающих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B726E" w:rsidRDefault="003B726E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726E" w:rsidRDefault="003B726E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г) Улучшение качества и повышение технического уровня продукции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боронзаказа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счет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стоянной модернизации</w:t>
            </w:r>
            <w:r w:rsidR="002F2815">
              <w:rPr>
                <w:rFonts w:ascii="Times New Roman" w:hAnsi="Times New Roman" w:cs="Times New Roman"/>
                <w:sz w:val="24"/>
                <w:szCs w:val="24"/>
              </w:rPr>
              <w:t xml:space="preserve"> и внедрения новых видов одежды и обуви;</w:t>
            </w:r>
          </w:p>
          <w:p w:rsidR="00632323" w:rsidRDefault="00632323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5B05" w:rsidRDefault="00785B05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)с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охранение мобилиз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ционных мощностей </w:t>
            </w:r>
            <w:r w:rsidR="002F2815">
              <w:rPr>
                <w:rFonts w:ascii="Times New Roman" w:hAnsi="Times New Roman" w:cs="Times New Roman"/>
                <w:sz w:val="24"/>
                <w:szCs w:val="24"/>
              </w:rPr>
              <w:t xml:space="preserve"> на высоком техническом уровне </w:t>
            </w:r>
          </w:p>
        </w:tc>
        <w:tc>
          <w:tcPr>
            <w:tcW w:w="2957" w:type="dxa"/>
          </w:tcPr>
          <w:p w:rsidR="003B726E" w:rsidRDefault="005E4172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Внести дополнения в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становление Правител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ства РФ от 07.02.2011 № 56 в части:</w:t>
            </w:r>
          </w:p>
          <w:p w:rsidR="005E4172" w:rsidRDefault="005E4172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отнесения 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Гособоро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заказу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комплектующих </w:t>
            </w:r>
            <w:r w:rsidR="002F2815">
              <w:rPr>
                <w:rFonts w:ascii="Times New Roman" w:hAnsi="Times New Roman" w:cs="Times New Roman"/>
                <w:sz w:val="24"/>
                <w:szCs w:val="24"/>
              </w:rPr>
              <w:t xml:space="preserve">изделий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производства продукции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Гособоронз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каза</w:t>
            </w:r>
            <w:proofErr w:type="spellEnd"/>
            <w:r w:rsidR="002F2815">
              <w:rPr>
                <w:rFonts w:ascii="Times New Roman" w:hAnsi="Times New Roman" w:cs="Times New Roman"/>
                <w:sz w:val="24"/>
                <w:szCs w:val="24"/>
              </w:rPr>
              <w:t xml:space="preserve"> (кожу, различные в</w:t>
            </w:r>
            <w:r w:rsidR="002F281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2F2815">
              <w:rPr>
                <w:rFonts w:ascii="Times New Roman" w:hAnsi="Times New Roman" w:cs="Times New Roman"/>
                <w:sz w:val="24"/>
                <w:szCs w:val="24"/>
              </w:rPr>
              <w:t>ды ткани, мех и т.д.)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E4172" w:rsidRDefault="005E4172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обязательного наличия мобилизационных 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ностей у участников эле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тронных торгов и поста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щиков комплектующих;</w:t>
            </w:r>
          </w:p>
          <w:p w:rsidR="005E4172" w:rsidRDefault="005E4172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3) увеличения сроков 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трактов по обеспечения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Гособоронзаказа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3 лет.</w:t>
            </w:r>
          </w:p>
        </w:tc>
        <w:tc>
          <w:tcPr>
            <w:tcW w:w="3873" w:type="dxa"/>
          </w:tcPr>
          <w:p w:rsidR="003B726E" w:rsidRDefault="005E4172" w:rsidP="002F281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Гособоронзаказ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2010 г. был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рьезной поддержкой легкой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мышленности, т.к. доля его в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изводстве составляла до 15%.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сле вступления в силу федеральн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закона № 94-ФЗ</w:t>
            </w:r>
            <w:r w:rsidR="00FE04B5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изменением условий участия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Гособоронзаказе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E04B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увеличились лоты, мобилизац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онные мощности не рассматрив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ются как необходимые </w:t>
            </w:r>
            <w:r w:rsidR="00FE04B5">
              <w:rPr>
                <w:rFonts w:ascii="Times New Roman" w:hAnsi="Times New Roman" w:cs="Times New Roman"/>
                <w:sz w:val="24"/>
                <w:szCs w:val="24"/>
              </w:rPr>
              <w:t>условия; разрешено участие и не произв</w:t>
            </w:r>
            <w:r w:rsidR="00FE04B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E04B5">
              <w:rPr>
                <w:rFonts w:ascii="Times New Roman" w:hAnsi="Times New Roman" w:cs="Times New Roman"/>
                <w:sz w:val="24"/>
                <w:szCs w:val="24"/>
              </w:rPr>
              <w:t>дителей и т.д.)</w:t>
            </w:r>
            <w:r w:rsidR="002F281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E04B5">
              <w:rPr>
                <w:rFonts w:ascii="Times New Roman" w:hAnsi="Times New Roman" w:cs="Times New Roman"/>
                <w:sz w:val="24"/>
                <w:szCs w:val="24"/>
              </w:rPr>
              <w:t xml:space="preserve"> резко снизилась возможность участия отечестве</w:t>
            </w:r>
            <w:r w:rsidR="00FE04B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FE04B5">
              <w:rPr>
                <w:rFonts w:ascii="Times New Roman" w:hAnsi="Times New Roman" w:cs="Times New Roman"/>
                <w:sz w:val="24"/>
                <w:szCs w:val="24"/>
              </w:rPr>
              <w:t>ных производителей, т.к. осно</w:t>
            </w:r>
            <w:r w:rsidR="00FE04B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FE04B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2F2815">
              <w:rPr>
                <w:rFonts w:ascii="Times New Roman" w:hAnsi="Times New Roman" w:cs="Times New Roman"/>
                <w:sz w:val="24"/>
                <w:szCs w:val="24"/>
              </w:rPr>
              <w:t>ым</w:t>
            </w:r>
            <w:r w:rsidR="00FE04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2815">
              <w:rPr>
                <w:rFonts w:ascii="Times New Roman" w:hAnsi="Times New Roman" w:cs="Times New Roman"/>
                <w:sz w:val="24"/>
                <w:szCs w:val="24"/>
              </w:rPr>
              <w:t xml:space="preserve">условием победы на торгах </w:t>
            </w:r>
            <w:r w:rsidR="00FE04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28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является </w:t>
            </w:r>
            <w:r w:rsidR="00FE04B5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цены. </w:t>
            </w:r>
            <w:r w:rsidR="002F2815">
              <w:rPr>
                <w:rFonts w:ascii="Times New Roman" w:hAnsi="Times New Roman" w:cs="Times New Roman"/>
                <w:sz w:val="24"/>
                <w:szCs w:val="24"/>
              </w:rPr>
              <w:t>Колич</w:t>
            </w:r>
            <w:r w:rsidR="002F281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2F2815">
              <w:rPr>
                <w:rFonts w:ascii="Times New Roman" w:hAnsi="Times New Roman" w:cs="Times New Roman"/>
                <w:sz w:val="24"/>
                <w:szCs w:val="24"/>
              </w:rPr>
              <w:t>ство у</w:t>
            </w:r>
            <w:r w:rsidR="00FE04B5">
              <w:rPr>
                <w:rFonts w:ascii="Times New Roman" w:hAnsi="Times New Roman" w:cs="Times New Roman"/>
                <w:sz w:val="24"/>
                <w:szCs w:val="24"/>
              </w:rPr>
              <w:t>частник</w:t>
            </w:r>
            <w:r w:rsidR="002F2815">
              <w:rPr>
                <w:rFonts w:ascii="Times New Roman" w:hAnsi="Times New Roman" w:cs="Times New Roman"/>
                <w:sz w:val="24"/>
                <w:szCs w:val="24"/>
              </w:rPr>
              <w:t xml:space="preserve">ов </w:t>
            </w:r>
            <w:r w:rsidR="00FE04B5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исполнения</w:t>
            </w:r>
            <w:r w:rsidR="002F2815">
              <w:rPr>
                <w:rFonts w:ascii="Times New Roman" w:hAnsi="Times New Roman" w:cs="Times New Roman"/>
                <w:sz w:val="24"/>
                <w:szCs w:val="24"/>
              </w:rPr>
              <w:t xml:space="preserve"> Го</w:t>
            </w:r>
            <w:r w:rsidR="002F281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2F2815">
              <w:rPr>
                <w:rFonts w:ascii="Times New Roman" w:hAnsi="Times New Roman" w:cs="Times New Roman"/>
                <w:sz w:val="24"/>
                <w:szCs w:val="24"/>
              </w:rPr>
              <w:t xml:space="preserve">ударственного оборонного </w:t>
            </w:r>
            <w:r w:rsidR="00FE04B5">
              <w:rPr>
                <w:rFonts w:ascii="Times New Roman" w:hAnsi="Times New Roman" w:cs="Times New Roman"/>
                <w:sz w:val="24"/>
                <w:szCs w:val="24"/>
              </w:rPr>
              <w:t xml:space="preserve"> заказа </w:t>
            </w:r>
            <w:r w:rsidR="002F2815">
              <w:rPr>
                <w:rFonts w:ascii="Times New Roman" w:hAnsi="Times New Roman" w:cs="Times New Roman"/>
                <w:sz w:val="24"/>
                <w:szCs w:val="24"/>
              </w:rPr>
              <w:t>сократилось до</w:t>
            </w:r>
            <w:r w:rsidR="00FE04B5">
              <w:rPr>
                <w:rFonts w:ascii="Times New Roman" w:hAnsi="Times New Roman" w:cs="Times New Roman"/>
                <w:sz w:val="24"/>
                <w:szCs w:val="24"/>
              </w:rPr>
              <w:t xml:space="preserve"> 2-3 предприяти</w:t>
            </w:r>
            <w:r w:rsidR="002F2815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FE04B5">
              <w:rPr>
                <w:rFonts w:ascii="Times New Roman" w:hAnsi="Times New Roman" w:cs="Times New Roman"/>
                <w:sz w:val="24"/>
                <w:szCs w:val="24"/>
              </w:rPr>
              <w:t>, комплектующи</w:t>
            </w:r>
            <w:proofErr w:type="gramStart"/>
            <w:r w:rsidR="00FE04B5">
              <w:rPr>
                <w:rFonts w:ascii="Times New Roman" w:hAnsi="Times New Roman" w:cs="Times New Roman"/>
                <w:sz w:val="24"/>
                <w:szCs w:val="24"/>
              </w:rPr>
              <w:t>е(</w:t>
            </w:r>
            <w:proofErr w:type="gramEnd"/>
            <w:r w:rsidR="00FE04B5">
              <w:rPr>
                <w:rFonts w:ascii="Times New Roman" w:hAnsi="Times New Roman" w:cs="Times New Roman"/>
                <w:sz w:val="24"/>
                <w:szCs w:val="24"/>
              </w:rPr>
              <w:t>ткани, кож</w:t>
            </w:r>
            <w:r w:rsidR="002F2815">
              <w:rPr>
                <w:rFonts w:ascii="Times New Roman" w:hAnsi="Times New Roman" w:cs="Times New Roman"/>
                <w:sz w:val="24"/>
                <w:szCs w:val="24"/>
              </w:rPr>
              <w:t xml:space="preserve">а, мех </w:t>
            </w:r>
            <w:r w:rsidR="00FE04B5">
              <w:rPr>
                <w:rFonts w:ascii="Times New Roman" w:hAnsi="Times New Roman" w:cs="Times New Roman"/>
                <w:sz w:val="24"/>
                <w:szCs w:val="24"/>
              </w:rPr>
              <w:t>) закупают</w:t>
            </w:r>
            <w:r w:rsidR="002F2815">
              <w:rPr>
                <w:rFonts w:ascii="Times New Roman" w:hAnsi="Times New Roman" w:cs="Times New Roman"/>
                <w:sz w:val="24"/>
                <w:szCs w:val="24"/>
              </w:rPr>
              <w:t>ся в третьих странах (</w:t>
            </w:r>
            <w:r w:rsidR="00FE04B5">
              <w:rPr>
                <w:rFonts w:ascii="Times New Roman" w:hAnsi="Times New Roman" w:cs="Times New Roman"/>
                <w:sz w:val="24"/>
                <w:szCs w:val="24"/>
              </w:rPr>
              <w:t xml:space="preserve">в целях снижения </w:t>
            </w:r>
            <w:r w:rsidR="002F2815">
              <w:rPr>
                <w:rFonts w:ascii="Times New Roman" w:hAnsi="Times New Roman" w:cs="Times New Roman"/>
                <w:sz w:val="24"/>
                <w:szCs w:val="24"/>
              </w:rPr>
              <w:t>затрат)</w:t>
            </w:r>
            <w:r w:rsidR="00FE04B5">
              <w:rPr>
                <w:rFonts w:ascii="Times New Roman" w:hAnsi="Times New Roman" w:cs="Times New Roman"/>
                <w:sz w:val="24"/>
                <w:szCs w:val="24"/>
              </w:rPr>
              <w:t>, более п</w:t>
            </w:r>
            <w:r w:rsidR="00FE04B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E04B5">
              <w:rPr>
                <w:rFonts w:ascii="Times New Roman" w:hAnsi="Times New Roman" w:cs="Times New Roman"/>
                <w:sz w:val="24"/>
                <w:szCs w:val="24"/>
              </w:rPr>
              <w:t xml:space="preserve">ловины государственных </w:t>
            </w:r>
            <w:r w:rsidR="002F2815">
              <w:rPr>
                <w:rFonts w:ascii="Times New Roman" w:hAnsi="Times New Roman" w:cs="Times New Roman"/>
                <w:sz w:val="24"/>
                <w:szCs w:val="24"/>
              </w:rPr>
              <w:t>финанс</w:t>
            </w:r>
            <w:r w:rsidR="002F281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F2815">
              <w:rPr>
                <w:rFonts w:ascii="Times New Roman" w:hAnsi="Times New Roman" w:cs="Times New Roman"/>
                <w:sz w:val="24"/>
                <w:szCs w:val="24"/>
              </w:rPr>
              <w:t xml:space="preserve">вых </w:t>
            </w:r>
            <w:r w:rsidR="00FE04B5">
              <w:rPr>
                <w:rFonts w:ascii="Times New Roman" w:hAnsi="Times New Roman" w:cs="Times New Roman"/>
                <w:sz w:val="24"/>
                <w:szCs w:val="24"/>
              </w:rPr>
              <w:t>средств «уходит» за рубеж, иностранным производителям. Российские производители почти потеряли этот сектор, несмотря на вложенные до 2010 г. средства на модернизацию и разработки новых изделий для госзаказа. Необходимо вернуть Госзаказ отечественным производителям.</w:t>
            </w:r>
          </w:p>
        </w:tc>
      </w:tr>
      <w:tr w:rsidR="003917B3" w:rsidTr="003C1730">
        <w:tc>
          <w:tcPr>
            <w:tcW w:w="2957" w:type="dxa"/>
          </w:tcPr>
          <w:p w:rsidR="003917B3" w:rsidRDefault="003917B3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2.3. Изменени</w:t>
            </w:r>
            <w:r w:rsidR="00E54BA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налоговой политики в отношении производителей товаров легкой промышленности</w:t>
            </w:r>
          </w:p>
          <w:p w:rsidR="003917B3" w:rsidRDefault="003917B3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17B3" w:rsidRDefault="003917B3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2.3.1. Снижение НДС с 18% до 10% (как по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ской продукции).</w:t>
            </w:r>
          </w:p>
          <w:p w:rsidR="003917B3" w:rsidRDefault="003917B3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17B3" w:rsidRDefault="003917B3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17B3" w:rsidRDefault="003917B3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17B3" w:rsidRDefault="003917B3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0A6" w:rsidRDefault="006000A6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0A6" w:rsidRDefault="006000A6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0A6" w:rsidRDefault="006000A6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0A6" w:rsidRDefault="006000A6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17B3" w:rsidRDefault="003917B3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2.3.2. Снижение социал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ных налогов с 34% до 14% с обязательным направлением высвобо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денных средств на пов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шение заработной платы.</w:t>
            </w:r>
          </w:p>
          <w:p w:rsidR="006000A6" w:rsidRDefault="006000A6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0A6" w:rsidRDefault="006000A6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0A6" w:rsidRDefault="006000A6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0A6" w:rsidRDefault="006000A6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0A6" w:rsidRDefault="006000A6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0A6" w:rsidRDefault="006000A6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0A6" w:rsidRDefault="006000A6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0A6" w:rsidRDefault="006000A6" w:rsidP="00B9297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2.3.3. Сохранение единого социального налога</w:t>
            </w:r>
            <w:r w:rsidR="00B9297C">
              <w:rPr>
                <w:rFonts w:ascii="Times New Roman" w:hAnsi="Times New Roman" w:cs="Times New Roman"/>
                <w:sz w:val="24"/>
                <w:szCs w:val="24"/>
              </w:rPr>
              <w:t xml:space="preserve"> на вмененный доход для м</w:t>
            </w:r>
            <w:r w:rsidR="00B929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9297C">
              <w:rPr>
                <w:rFonts w:ascii="Times New Roman" w:hAnsi="Times New Roman" w:cs="Times New Roman"/>
                <w:sz w:val="24"/>
                <w:szCs w:val="24"/>
              </w:rPr>
              <w:t>лых предприятий.</w:t>
            </w:r>
          </w:p>
        </w:tc>
        <w:tc>
          <w:tcPr>
            <w:tcW w:w="2957" w:type="dxa"/>
          </w:tcPr>
          <w:p w:rsidR="003917B3" w:rsidRPr="00687CF3" w:rsidRDefault="003917B3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полугодие 2012 г. </w:t>
            </w:r>
          </w:p>
        </w:tc>
        <w:tc>
          <w:tcPr>
            <w:tcW w:w="2957" w:type="dxa"/>
          </w:tcPr>
          <w:p w:rsidR="003917B3" w:rsidRDefault="003917B3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17B3" w:rsidRDefault="003917B3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17B3" w:rsidRDefault="003917B3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17B3" w:rsidRDefault="003917B3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17B3" w:rsidRDefault="003917B3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17B3" w:rsidRDefault="003917B3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Снижение цен от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изводителей и вследствие этого повышение конк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рентоспособности к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порту.</w:t>
            </w:r>
          </w:p>
          <w:p w:rsidR="003917B3" w:rsidRDefault="003917B3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0A6" w:rsidRDefault="006000A6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0A6" w:rsidRDefault="006000A6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0A6" w:rsidRDefault="006000A6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0A6" w:rsidRDefault="006000A6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0A6" w:rsidRDefault="006000A6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17B3" w:rsidRDefault="003917B3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Повышение средней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заработной платы на 20%.</w:t>
            </w:r>
          </w:p>
          <w:p w:rsidR="00B9297C" w:rsidRDefault="00B9297C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97C" w:rsidRDefault="00B9297C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97C" w:rsidRDefault="00B9297C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97C" w:rsidRDefault="00B9297C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97C" w:rsidRDefault="00B9297C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97C" w:rsidRDefault="00B9297C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97C" w:rsidRDefault="00B9297C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97C" w:rsidRDefault="00B9297C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97C" w:rsidRDefault="00B9297C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97C" w:rsidRDefault="00B9297C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97C" w:rsidRDefault="00B9297C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97C" w:rsidRDefault="00B9297C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Сохранение налоговой нагрузки на малых пре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приятиях на прежнем уровне (в 4-7 раз ниже, чем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крупных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них) обеспечит их 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бильность и рост.</w:t>
            </w:r>
          </w:p>
        </w:tc>
        <w:tc>
          <w:tcPr>
            <w:tcW w:w="2957" w:type="dxa"/>
          </w:tcPr>
          <w:p w:rsidR="003917B3" w:rsidRDefault="003917B3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Внесение изменений в Налоговый Кодекс</w:t>
            </w:r>
          </w:p>
        </w:tc>
        <w:tc>
          <w:tcPr>
            <w:tcW w:w="3873" w:type="dxa"/>
          </w:tcPr>
          <w:p w:rsidR="003917B3" w:rsidRDefault="003917B3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17B3" w:rsidRDefault="003917B3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17B3" w:rsidRDefault="003917B3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17B3" w:rsidRDefault="003917B3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17B3" w:rsidRDefault="003917B3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17B3" w:rsidRDefault="003917B3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Средняя цена кожаной обуви </w:t>
            </w:r>
            <w:r w:rsidR="002F2815">
              <w:rPr>
                <w:rFonts w:ascii="Times New Roman" w:hAnsi="Times New Roman" w:cs="Times New Roman"/>
                <w:sz w:val="24"/>
                <w:szCs w:val="24"/>
              </w:rPr>
              <w:t xml:space="preserve">в 2011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производителя </w:t>
            </w:r>
            <w:r w:rsidR="002F2815">
              <w:rPr>
                <w:rFonts w:ascii="Times New Roman" w:hAnsi="Times New Roman" w:cs="Times New Roman"/>
                <w:sz w:val="24"/>
                <w:szCs w:val="24"/>
              </w:rPr>
              <w:t xml:space="preserve"> соста</w:t>
            </w:r>
            <w:r w:rsidR="002F281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2F2815">
              <w:rPr>
                <w:rFonts w:ascii="Times New Roman" w:hAnsi="Times New Roman" w:cs="Times New Roman"/>
                <w:sz w:val="24"/>
                <w:szCs w:val="24"/>
              </w:rPr>
              <w:t xml:space="preserve">ляла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1056 руб. за пару, импортной – 969 руб. за пару. Т.е. российская продукция дороже аналогичной импортной продукции на 9-10%. Снижение НДС до </w:t>
            </w:r>
            <w:r w:rsidR="006000A6">
              <w:rPr>
                <w:rFonts w:ascii="Times New Roman" w:hAnsi="Times New Roman" w:cs="Times New Roman"/>
                <w:sz w:val="24"/>
                <w:szCs w:val="24"/>
              </w:rPr>
              <w:t>10% позволит несколько снизить цены от прои</w:t>
            </w:r>
            <w:r w:rsidR="006000A6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6000A6">
              <w:rPr>
                <w:rFonts w:ascii="Times New Roman" w:hAnsi="Times New Roman" w:cs="Times New Roman"/>
                <w:sz w:val="24"/>
                <w:szCs w:val="24"/>
              </w:rPr>
              <w:t>водителей и приблизиться к ценам импортной продукции</w:t>
            </w:r>
            <w:r w:rsidR="002F28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000A6" w:rsidRDefault="006000A6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0A6" w:rsidRDefault="006000A6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2) Средняя заработная плата в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жевенно-обувной промышленн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сти составляет около 13 тыс. руб., что вдвое ниже заработной платы по промышленности в целом.</w:t>
            </w:r>
            <w:proofErr w:type="gramEnd"/>
          </w:p>
          <w:p w:rsidR="006000A6" w:rsidRDefault="006000A6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социальных налогов до уровня 14% и направление высв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бождаемых средств на выплату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работной платы позволит увел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чить за счет этого фактора средней заработной платы в кожевенно-обувном секторе на 20%.</w:t>
            </w:r>
          </w:p>
          <w:p w:rsidR="00B9297C" w:rsidRDefault="00B9297C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97C" w:rsidRDefault="00B9297C" w:rsidP="008059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кожевенно-обувном секторе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лые предприятия формируются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круг крупных и средних и обесп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чивают их обслуживание и усто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чивое развитие</w:t>
            </w:r>
            <w:r w:rsidR="008059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(перевозки, обе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печение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малотонажной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химией,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комплектующими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т.д.).  Перевод малых предприятий на общий налоговый режим приведет</w:t>
            </w:r>
            <w:r w:rsidR="0080599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ной стороны</w:t>
            </w:r>
            <w:r w:rsidR="0080599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их разорению, с другой </w:t>
            </w:r>
            <w:r w:rsidR="008059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5994">
              <w:rPr>
                <w:rFonts w:ascii="Times New Roman" w:hAnsi="Times New Roman" w:cs="Times New Roman"/>
                <w:sz w:val="24"/>
                <w:szCs w:val="24"/>
              </w:rPr>
              <w:t>росту цен на их услуги, что негативно скажется на работе средних и крупных предприятий.</w:t>
            </w:r>
          </w:p>
        </w:tc>
      </w:tr>
      <w:tr w:rsidR="00632323" w:rsidTr="003C1730">
        <w:tc>
          <w:tcPr>
            <w:tcW w:w="2957" w:type="dxa"/>
          </w:tcPr>
          <w:p w:rsidR="00632323" w:rsidRDefault="00632323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2.4. Субсидирование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центных ставок по кред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там:</w:t>
            </w:r>
          </w:p>
          <w:p w:rsidR="00E54BA4" w:rsidRDefault="00E54BA4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323" w:rsidRDefault="00632323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- 100% субсидирование процентной ставки по кредитам, направляемым на закупку сырья и мат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риалов;</w:t>
            </w:r>
          </w:p>
          <w:p w:rsidR="00632323" w:rsidRDefault="00632323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8B7" w:rsidRDefault="008028B7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8B7" w:rsidRDefault="008028B7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8B7" w:rsidRDefault="008028B7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8B7" w:rsidRDefault="008028B7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8B7" w:rsidRDefault="008028B7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8B7" w:rsidRDefault="008028B7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8B7" w:rsidRDefault="008028B7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323" w:rsidRDefault="00632323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- 100% субсидирование по кредитам, направляемым на техническое перев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оружение.</w:t>
            </w:r>
          </w:p>
        </w:tc>
        <w:tc>
          <w:tcPr>
            <w:tcW w:w="2957" w:type="dxa"/>
          </w:tcPr>
          <w:p w:rsidR="00632323" w:rsidRDefault="00632323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Ежегодное выделение средств не менее 500 млн. руб. в год</w:t>
            </w:r>
          </w:p>
          <w:p w:rsidR="00E54BA4" w:rsidRDefault="00E54BA4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323" w:rsidRDefault="00632323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2012 года и последу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щие годы</w:t>
            </w:r>
          </w:p>
          <w:p w:rsidR="00632323" w:rsidRDefault="00632323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323" w:rsidRDefault="00632323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323" w:rsidRDefault="00632323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323" w:rsidRDefault="00632323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4BA4" w:rsidRDefault="00E54BA4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4BA4" w:rsidRDefault="00E54BA4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4BA4" w:rsidRDefault="00E54BA4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4BA4" w:rsidRDefault="00E54BA4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4BA4" w:rsidRDefault="00E54BA4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4BA4" w:rsidRDefault="00E54BA4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4BA4" w:rsidRDefault="00E54BA4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323" w:rsidRPr="00632323" w:rsidRDefault="00632323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2012 года и последу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щие годы</w:t>
            </w:r>
          </w:p>
        </w:tc>
        <w:tc>
          <w:tcPr>
            <w:tcW w:w="2957" w:type="dxa"/>
          </w:tcPr>
          <w:p w:rsidR="00632323" w:rsidRDefault="00632323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323" w:rsidRDefault="00632323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323" w:rsidRDefault="00632323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4BA4" w:rsidRDefault="00E54BA4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323" w:rsidRDefault="00632323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затратных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ставляющих и повышение конкурентоспособности продукции легкой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мышленности.</w:t>
            </w:r>
          </w:p>
          <w:p w:rsidR="00632323" w:rsidRDefault="00632323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8B7" w:rsidRDefault="008028B7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8B7" w:rsidRDefault="008028B7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8B7" w:rsidRDefault="008028B7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8B7" w:rsidRDefault="008028B7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8B7" w:rsidRDefault="008028B7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8B7" w:rsidRDefault="008028B7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4BA4" w:rsidRDefault="00E54BA4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323" w:rsidRDefault="00632323" w:rsidP="00E54B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 субсидирование позволит активнее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пользовать кредиты для закупки оборудования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техперевооружения</w:t>
            </w:r>
            <w:proofErr w:type="spellEnd"/>
            <w:r w:rsidR="00E54B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57" w:type="dxa"/>
          </w:tcPr>
          <w:p w:rsidR="00632323" w:rsidRDefault="00632323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Законопроект о госуда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ственном бюджете (еж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годное утверждение)</w:t>
            </w:r>
          </w:p>
          <w:p w:rsidR="008028B7" w:rsidRDefault="008028B7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8B7" w:rsidRDefault="008028B7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8B7" w:rsidRDefault="008028B7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8B7" w:rsidRDefault="008028B7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8B7" w:rsidRDefault="008028B7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8B7" w:rsidRDefault="008028B7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8B7" w:rsidRDefault="008028B7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8B7" w:rsidRDefault="008028B7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8B7" w:rsidRDefault="008028B7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8B7" w:rsidRDefault="008028B7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8B7" w:rsidRDefault="008028B7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3" w:type="dxa"/>
          </w:tcPr>
          <w:p w:rsidR="00632323" w:rsidRDefault="00632323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323" w:rsidRDefault="00632323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323" w:rsidRDefault="00632323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4BA4" w:rsidRDefault="00E54BA4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323" w:rsidRDefault="00632323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Ежегодный рост тарифов и, соо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ветственно, всех затратных соста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ляющих, увеличивает себесто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мость продукции, в то время как цена ввозимого импорта остается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почти неизменной. </w:t>
            </w:r>
          </w:p>
          <w:p w:rsidR="00632323" w:rsidRDefault="00632323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Субсидирование процентной 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снижает негативное влияние инфляционных процессов и позв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ляет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несколько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снивелировать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равную конкуренцию с импортной продукцией.</w:t>
            </w:r>
          </w:p>
          <w:p w:rsidR="00632323" w:rsidRDefault="00632323" w:rsidP="00DD19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2323" w:rsidRDefault="00632323" w:rsidP="008028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Большая разница между ставкой рефинансирования (чуть выше 8%) и фактическими ставками банков (12-14</w:t>
            </w:r>
            <w:r w:rsidR="00E54BA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делает малоэффективным субсидирование в размере 2/3, т.е. фактически субсидируется только т</w:t>
            </w:r>
            <w:r w:rsidR="008028B7">
              <w:rPr>
                <w:rFonts w:ascii="Times New Roman" w:hAnsi="Times New Roman" w:cs="Times New Roman"/>
                <w:sz w:val="24"/>
                <w:szCs w:val="24"/>
              </w:rPr>
              <w:t>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тья часть</w:t>
            </w:r>
            <w:r w:rsidR="008028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028B7" w:rsidRDefault="008028B7" w:rsidP="008028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многомилионных затратах на закупку оборудования и длител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ных сроках окупаемости оборуд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вания субсидирование в размере 2/3 ставки не стимулирует пре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приятия пользоваться кредитов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нием.</w:t>
            </w:r>
          </w:p>
          <w:p w:rsidR="008028B7" w:rsidRDefault="008028B7" w:rsidP="008028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100% субсидировании ставки рефинансирования поддержка предприятиям будет более ощут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ма, что будет активизировать их в вопросах модернизации.</w:t>
            </w:r>
          </w:p>
        </w:tc>
      </w:tr>
    </w:tbl>
    <w:p w:rsidR="00CB7A13" w:rsidRDefault="0023179D" w:rsidP="00CB7A1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 wp14:anchorId="59564A98" wp14:editId="5E787C17">
            <wp:simplePos x="0" y="0"/>
            <wp:positionH relativeFrom="column">
              <wp:posOffset>4632960</wp:posOffset>
            </wp:positionH>
            <wp:positionV relativeFrom="paragraph">
              <wp:posOffset>70485</wp:posOffset>
            </wp:positionV>
            <wp:extent cx="1466850" cy="7239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05994" w:rsidRDefault="00805994" w:rsidP="00CB7A1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5994" w:rsidRPr="00CB7A13" w:rsidRDefault="00805994" w:rsidP="00CB7A1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Генеральный директор РСКО                              </w:t>
      </w:r>
      <w:r w:rsidR="0023179D">
        <w:rPr>
          <w:rFonts w:ascii="Times New Roman" w:hAnsi="Times New Roman" w:cs="Times New Roman"/>
          <w:sz w:val="24"/>
          <w:szCs w:val="24"/>
        </w:rPr>
        <w:tab/>
      </w:r>
      <w:r w:rsidR="0023179D">
        <w:rPr>
          <w:rFonts w:ascii="Times New Roman" w:hAnsi="Times New Roman" w:cs="Times New Roman"/>
          <w:sz w:val="24"/>
          <w:szCs w:val="24"/>
        </w:rPr>
        <w:tab/>
      </w:r>
      <w:r w:rsidR="0023179D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А.Г.Андрунакиевич</w:t>
      </w:r>
      <w:proofErr w:type="spellEnd"/>
    </w:p>
    <w:sectPr w:rsidR="00805994" w:rsidRPr="00CB7A13" w:rsidSect="00150971">
      <w:footerReference w:type="default" r:id="rId10"/>
      <w:pgSz w:w="16838" w:h="11906" w:orient="landscape"/>
      <w:pgMar w:top="1134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2323" w:rsidRDefault="00632323" w:rsidP="00B7019F">
      <w:pPr>
        <w:spacing w:line="240" w:lineRule="auto"/>
      </w:pPr>
      <w:r>
        <w:separator/>
      </w:r>
    </w:p>
  </w:endnote>
  <w:endnote w:type="continuationSeparator" w:id="0">
    <w:p w:rsidR="00632323" w:rsidRDefault="00632323" w:rsidP="00B7019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6655115"/>
      <w:docPartObj>
        <w:docPartGallery w:val="Page Numbers (Bottom of Page)"/>
        <w:docPartUnique/>
      </w:docPartObj>
    </w:sdtPr>
    <w:sdtEndPr/>
    <w:sdtContent>
      <w:p w:rsidR="00632323" w:rsidRDefault="00632323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6F44">
          <w:rPr>
            <w:noProof/>
          </w:rPr>
          <w:t>7</w:t>
        </w:r>
        <w:r>
          <w:fldChar w:fldCharType="end"/>
        </w:r>
      </w:p>
    </w:sdtContent>
  </w:sdt>
  <w:p w:rsidR="00632323" w:rsidRDefault="0063232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2323" w:rsidRDefault="00632323" w:rsidP="00B7019F">
      <w:pPr>
        <w:spacing w:line="240" w:lineRule="auto"/>
      </w:pPr>
      <w:r>
        <w:separator/>
      </w:r>
    </w:p>
  </w:footnote>
  <w:footnote w:type="continuationSeparator" w:id="0">
    <w:p w:rsidR="00632323" w:rsidRDefault="00632323" w:rsidP="00B7019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12332"/>
    <w:multiLevelType w:val="hybridMultilevel"/>
    <w:tmpl w:val="FBE04E26"/>
    <w:lvl w:ilvl="0" w:tplc="5E7E9E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537728"/>
    <w:multiLevelType w:val="multilevel"/>
    <w:tmpl w:val="22CAE2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A13"/>
    <w:rsid w:val="00150971"/>
    <w:rsid w:val="0023179D"/>
    <w:rsid w:val="002F2815"/>
    <w:rsid w:val="003917B3"/>
    <w:rsid w:val="003B726E"/>
    <w:rsid w:val="003C1730"/>
    <w:rsid w:val="003C640F"/>
    <w:rsid w:val="00522585"/>
    <w:rsid w:val="005E4172"/>
    <w:rsid w:val="006000A6"/>
    <w:rsid w:val="00627394"/>
    <w:rsid w:val="00632323"/>
    <w:rsid w:val="00675052"/>
    <w:rsid w:val="00687CF3"/>
    <w:rsid w:val="00785B05"/>
    <w:rsid w:val="007B4022"/>
    <w:rsid w:val="008028B7"/>
    <w:rsid w:val="00805994"/>
    <w:rsid w:val="008E6E55"/>
    <w:rsid w:val="00913BF9"/>
    <w:rsid w:val="00A74FA9"/>
    <w:rsid w:val="00B7019F"/>
    <w:rsid w:val="00B9297C"/>
    <w:rsid w:val="00CB7A13"/>
    <w:rsid w:val="00CE6CEE"/>
    <w:rsid w:val="00DD1954"/>
    <w:rsid w:val="00E46F44"/>
    <w:rsid w:val="00E54BA4"/>
    <w:rsid w:val="00E7749D"/>
    <w:rsid w:val="00EF1768"/>
    <w:rsid w:val="00FE0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48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36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7A13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B7A1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7019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7019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B7019F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7019F"/>
  </w:style>
  <w:style w:type="paragraph" w:styleId="a9">
    <w:name w:val="footer"/>
    <w:basedOn w:val="a"/>
    <w:link w:val="aa"/>
    <w:uiPriority w:val="99"/>
    <w:unhideWhenUsed/>
    <w:rsid w:val="00B7019F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701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48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36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7A13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B7A1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7019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7019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B7019F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7019F"/>
  </w:style>
  <w:style w:type="paragraph" w:styleId="a9">
    <w:name w:val="footer"/>
    <w:basedOn w:val="a"/>
    <w:link w:val="aa"/>
    <w:uiPriority w:val="99"/>
    <w:unhideWhenUsed/>
    <w:rsid w:val="00B7019F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701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4BD47C-EEF5-4EF7-A056-94A1997E8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7</Pages>
  <Words>1786</Words>
  <Characters>10183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RSKO</Company>
  <LinksUpToDate>false</LinksUpToDate>
  <CharactersWithSpaces>11946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RSKO</dc:creator>
  <cp:lastModifiedBy>RSKO</cp:lastModifiedBy>
  <cp:revision>12</cp:revision>
  <cp:lastPrinted>2012-01-10T10:21:00Z</cp:lastPrinted>
  <dcterms:created xsi:type="dcterms:W3CDTF">2011-12-26T11:07:00Z</dcterms:created>
  <dcterms:modified xsi:type="dcterms:W3CDTF">2012-01-12T11:36:00Z</dcterms:modified>
</cp:coreProperties>
</file>